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9C33" w14:textId="79F51852" w:rsidR="00C52072" w:rsidRPr="0009258F" w:rsidRDefault="00C52072" w:rsidP="00E674F9">
      <w:pPr>
        <w:pStyle w:val="NormalWeb"/>
        <w:rPr>
          <w:rFonts w:cs="B Nazanin"/>
          <w:color w:val="000000" w:themeColor="text1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۱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</w:rPr>
        <w:t>Films should have a beginning, a middle, and an end, but …… in that order</w:t>
      </w:r>
      <w:r w:rsidRPr="0009258F">
        <w:rPr>
          <w:rFonts w:cs="B Nazanin"/>
          <w:color w:val="000000" w:themeColor="text1"/>
          <w:sz w:val="20"/>
          <w:szCs w:val="20"/>
        </w:rPr>
        <w:t>.</w:t>
      </w:r>
      <w:r w:rsidRPr="0009258F">
        <w:rPr>
          <w:rFonts w:cs="B Nazanin"/>
          <w:color w:val="000000" w:themeColor="text1"/>
        </w:rPr>
        <w:br/>
      </w:r>
      <w:r w:rsidRPr="0009258F">
        <w:rPr>
          <w:rFonts w:cs="B Nazanin"/>
          <w:color w:val="000000" w:themeColor="text1"/>
          <w:sz w:val="20"/>
          <w:szCs w:val="20"/>
        </w:rPr>
        <w:t>(a) not necessarily being</w:t>
      </w:r>
      <w:r w:rsidRPr="0009258F">
        <w:rPr>
          <w:rFonts w:cs="B Nazanin"/>
          <w:color w:val="000000" w:themeColor="text1"/>
          <w:sz w:val="20"/>
          <w:szCs w:val="20"/>
        </w:rPr>
        <w:br/>
        <w:t>(b) do not necessarily</w:t>
      </w:r>
      <w:r w:rsidRPr="0009258F">
        <w:rPr>
          <w:rFonts w:cs="B Nazanin"/>
          <w:color w:val="000000" w:themeColor="text1"/>
          <w:sz w:val="20"/>
          <w:szCs w:val="20"/>
        </w:rPr>
        <w:br/>
        <w:t>(c) not necessarily</w:t>
      </w:r>
      <w:r w:rsidRPr="0009258F">
        <w:rPr>
          <w:rFonts w:cs="B Nazanin"/>
          <w:color w:val="000000" w:themeColor="text1"/>
          <w:sz w:val="20"/>
          <w:szCs w:val="20"/>
        </w:rPr>
        <w:br/>
        <w:t>(d) necessarily is not</w:t>
      </w:r>
      <w:r w:rsidRPr="0009258F">
        <w:rPr>
          <w:rFonts w:cs="B Nazanin"/>
          <w:color w:val="000000" w:themeColor="text1"/>
          <w:sz w:val="20"/>
          <w:szCs w:val="20"/>
        </w:rPr>
        <w:br/>
      </w:r>
    </w:p>
    <w:p w14:paraId="0B28365C" w14:textId="4D4C7AA1" w:rsidR="00C52072" w:rsidRPr="0009258F" w:rsidRDefault="00C52072" w:rsidP="00E674F9">
      <w:pPr>
        <w:pStyle w:val="NormalWeb"/>
        <w:rPr>
          <w:rFonts w:cs="B Nazanin"/>
          <w:color w:val="000000" w:themeColor="text1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</w:t>
      </w: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</w:rPr>
        <w:t>. Legend has it that …… enlightenment while sitting under the Bodhi tree Bodhi tree by the river Niranjana.</w:t>
      </w:r>
      <w:r w:rsidRPr="0009258F">
        <w:rPr>
          <w:rFonts w:cs="B Nazanin"/>
          <w:color w:val="000000" w:themeColor="text1"/>
          <w:sz w:val="20"/>
          <w:szCs w:val="20"/>
        </w:rPr>
        <w:br/>
        <w:t>(a) attained the Buddha</w:t>
      </w:r>
      <w:r w:rsidRPr="0009258F">
        <w:rPr>
          <w:rFonts w:cs="B Nazanin"/>
          <w:color w:val="000000" w:themeColor="text1"/>
          <w:sz w:val="20"/>
          <w:szCs w:val="20"/>
        </w:rPr>
        <w:br/>
        <w:t>(b) the Buddha attained</w:t>
      </w:r>
      <w:r w:rsidRPr="0009258F">
        <w:rPr>
          <w:rFonts w:cs="B Nazanin"/>
          <w:color w:val="000000" w:themeColor="text1"/>
          <w:sz w:val="20"/>
          <w:szCs w:val="20"/>
        </w:rPr>
        <w:br/>
        <w:t>(c) attaining the Buddha</w:t>
      </w:r>
      <w:r w:rsidRPr="0009258F">
        <w:rPr>
          <w:rFonts w:cs="B Nazanin"/>
          <w:color w:val="000000" w:themeColor="text1"/>
          <w:sz w:val="20"/>
          <w:szCs w:val="20"/>
        </w:rPr>
        <w:br/>
        <w:t>(d) the Buddha that attained</w:t>
      </w:r>
    </w:p>
    <w:p w14:paraId="20BA1521" w14:textId="643A8864" w:rsidR="00C52072" w:rsidRPr="0009258F" w:rsidRDefault="00C52072" w:rsidP="00E674F9">
      <w:pPr>
        <w:pStyle w:val="NormalWeb"/>
        <w:rPr>
          <w:rFonts w:cs="B Nazanin"/>
          <w:color w:val="000000" w:themeColor="text1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۳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</w:rPr>
        <w:t>Rainforest vines serve as a food source for the hungry caterpillar as it …… into butterfly</w:t>
      </w:r>
      <w:r w:rsidRPr="0009258F">
        <w:rPr>
          <w:rFonts w:cs="B Nazanin"/>
          <w:color w:val="000000" w:themeColor="text1"/>
          <w:sz w:val="20"/>
          <w:szCs w:val="20"/>
        </w:rPr>
        <w:t>.</w:t>
      </w:r>
      <w:r w:rsidRPr="0009258F">
        <w:rPr>
          <w:rFonts w:cs="B Nazanin"/>
          <w:color w:val="000000" w:themeColor="text1"/>
        </w:rPr>
        <w:br/>
      </w:r>
      <w:r w:rsidRPr="0009258F">
        <w:rPr>
          <w:rFonts w:cs="B Nazanin"/>
          <w:color w:val="000000" w:themeColor="text1"/>
          <w:sz w:val="20"/>
          <w:szCs w:val="20"/>
        </w:rPr>
        <w:t>(a) metamorphoses</w:t>
      </w:r>
      <w:r w:rsidRPr="0009258F">
        <w:rPr>
          <w:rFonts w:cs="B Nazanin"/>
          <w:color w:val="000000" w:themeColor="text1"/>
          <w:sz w:val="20"/>
          <w:szCs w:val="20"/>
        </w:rPr>
        <w:br/>
        <w:t>(b) metamorphose that</w:t>
      </w:r>
      <w:r w:rsidRPr="0009258F">
        <w:rPr>
          <w:rFonts w:cs="B Nazanin"/>
          <w:color w:val="000000" w:themeColor="text1"/>
          <w:sz w:val="20"/>
          <w:szCs w:val="20"/>
        </w:rPr>
        <w:br/>
        <w:t>(c) has metamorphosed</w:t>
      </w:r>
      <w:r w:rsidRPr="0009258F">
        <w:rPr>
          <w:rFonts w:cs="B Nazanin"/>
          <w:color w:val="000000" w:themeColor="text1"/>
          <w:sz w:val="20"/>
          <w:szCs w:val="20"/>
        </w:rPr>
        <w:br/>
        <w:t>(d) does metamorphosed</w:t>
      </w:r>
      <w:r w:rsidRPr="0009258F">
        <w:rPr>
          <w:rFonts w:cs="B Nazanin"/>
          <w:color w:val="000000" w:themeColor="text1"/>
          <w:sz w:val="20"/>
          <w:szCs w:val="20"/>
        </w:rPr>
        <w:br/>
      </w:r>
    </w:p>
    <w:p w14:paraId="1DC96530" w14:textId="762585C5" w:rsidR="00C52072" w:rsidRPr="0009258F" w:rsidRDefault="00C52072" w:rsidP="00E674F9">
      <w:pPr>
        <w:pStyle w:val="NormalWeb"/>
        <w:rPr>
          <w:rFonts w:cs="B Nazanin"/>
          <w:color w:val="000000" w:themeColor="text1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۴</w:t>
      </w: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</w:rPr>
        <w:t>. With Alzheimer’s disease, by the time …… , many neurons have died.</w:t>
      </w:r>
      <w:r w:rsidRPr="0009258F">
        <w:rPr>
          <w:rFonts w:cs="B Nazanin"/>
          <w:color w:val="000000" w:themeColor="text1"/>
          <w:sz w:val="20"/>
          <w:szCs w:val="20"/>
        </w:rPr>
        <w:br/>
        <w:t>(a) the manifestation of all the symptoms</w:t>
      </w:r>
      <w:r w:rsidRPr="0009258F">
        <w:rPr>
          <w:rFonts w:cs="B Nazanin"/>
          <w:color w:val="000000" w:themeColor="text1"/>
          <w:sz w:val="20"/>
          <w:szCs w:val="20"/>
        </w:rPr>
        <w:br/>
        <w:t>(b) all the symptoms manifest</w:t>
      </w:r>
      <w:r w:rsidRPr="0009258F">
        <w:rPr>
          <w:rFonts w:cs="B Nazanin"/>
          <w:color w:val="000000" w:themeColor="text1"/>
          <w:sz w:val="20"/>
          <w:szCs w:val="20"/>
        </w:rPr>
        <w:br/>
        <w:t>(c) manifested all the symptoms</w:t>
      </w:r>
      <w:r w:rsidRPr="0009258F">
        <w:rPr>
          <w:rFonts w:cs="B Nazanin"/>
          <w:color w:val="000000" w:themeColor="text1"/>
          <w:sz w:val="20"/>
          <w:szCs w:val="20"/>
        </w:rPr>
        <w:br/>
        <w:t>(d) are all the symptoms manifest</w:t>
      </w:r>
    </w:p>
    <w:p w14:paraId="523B9FE1" w14:textId="61A855A9" w:rsidR="00C52072" w:rsidRPr="0009258F" w:rsidRDefault="00C52072" w:rsidP="00E674F9">
      <w:pPr>
        <w:pStyle w:val="NormalWeb"/>
        <w:rPr>
          <w:rFonts w:cs="B Nazanin"/>
          <w:color w:val="000000" w:themeColor="text1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۵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</w:rPr>
        <w:t>Born in Tabriz, …… received his elementary education under his father’s supervision</w:t>
      </w:r>
      <w:r w:rsidRPr="0009258F">
        <w:rPr>
          <w:rFonts w:cs="B Nazanin"/>
          <w:color w:val="000000" w:themeColor="text1"/>
          <w:sz w:val="20"/>
          <w:szCs w:val="20"/>
        </w:rPr>
        <w:t>.</w:t>
      </w:r>
      <w:r w:rsidRPr="0009258F">
        <w:rPr>
          <w:rFonts w:cs="B Nazanin"/>
          <w:color w:val="000000" w:themeColor="text1"/>
        </w:rPr>
        <w:br/>
      </w:r>
      <w:r w:rsidRPr="0009258F">
        <w:rPr>
          <w:rFonts w:cs="B Nazanin"/>
          <w:color w:val="000000" w:themeColor="text1"/>
          <w:sz w:val="20"/>
          <w:szCs w:val="20"/>
        </w:rPr>
        <w:t>(a) that the poet Shahryar</w:t>
      </w:r>
      <w:r w:rsidRPr="0009258F">
        <w:rPr>
          <w:rFonts w:cs="B Nazanin"/>
          <w:color w:val="000000" w:themeColor="text1"/>
          <w:sz w:val="20"/>
          <w:szCs w:val="20"/>
        </w:rPr>
        <w:br/>
        <w:t>(b) Shahryar was the poet</w:t>
      </w:r>
      <w:r w:rsidRPr="0009258F">
        <w:rPr>
          <w:rFonts w:cs="B Nazanin"/>
          <w:color w:val="000000" w:themeColor="text1"/>
          <w:sz w:val="20"/>
          <w:szCs w:val="20"/>
        </w:rPr>
        <w:br/>
        <w:t>(c) as the poet Shahryar</w:t>
      </w:r>
      <w:r w:rsidRPr="0009258F">
        <w:rPr>
          <w:rFonts w:cs="B Nazanin"/>
          <w:color w:val="000000" w:themeColor="text1"/>
          <w:sz w:val="20"/>
          <w:szCs w:val="20"/>
        </w:rPr>
        <w:br/>
        <w:t>(d) the poet Shahryar</w:t>
      </w:r>
    </w:p>
    <w:p w14:paraId="76F6A1A4" w14:textId="77777777" w:rsidR="00C52072" w:rsidRPr="0009258F" w:rsidRDefault="00C52072" w:rsidP="00E674F9">
      <w:pPr>
        <w:rPr>
          <w:rFonts w:asciiTheme="majorBidi" w:hAnsiTheme="majorBidi" w:cs="B Nazanin"/>
          <w:color w:val="000000" w:themeColor="text1"/>
          <w:sz w:val="20"/>
          <w:szCs w:val="20"/>
        </w:rPr>
      </w:pPr>
    </w:p>
    <w:p w14:paraId="49C58B24" w14:textId="6F003B7A" w:rsidR="00842D4E" w:rsidRPr="0009258F" w:rsidRDefault="00842D4E" w:rsidP="00E674F9">
      <w:pPr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</w:pP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 xml:space="preserve">6. 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One element of outside the box thinking is …… previous assumptions.</w:t>
      </w:r>
    </w:p>
    <w:p w14:paraId="7B87CB83" w14:textId="0CD422FA" w:rsidR="00842D4E" w:rsidRPr="0009258F" w:rsidRDefault="00842D4E" w:rsidP="00E674F9">
      <w:pPr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(a) to falsify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(b) falsified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(c) for falsification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(d) that falsified</w:t>
      </w:r>
    </w:p>
    <w:p w14:paraId="414E978E" w14:textId="0FBD285F" w:rsidR="00842D4E" w:rsidRPr="0009258F" w:rsidRDefault="00842D4E" w:rsidP="00E674F9">
      <w:pPr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 xml:space="preserve">7. </w:t>
      </w:r>
      <w:proofErr w:type="spellStart"/>
      <w:r w:rsidR="00C52072"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Shahr</w:t>
      </w:r>
      <w:proofErr w:type="spellEnd"/>
      <w:r w:rsidR="00C52072"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-e-</w:t>
      </w:r>
      <w:proofErr w:type="spellStart"/>
      <w:r w:rsidR="00C52072"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Sukhte</w:t>
      </w:r>
      <w:proofErr w:type="spellEnd"/>
      <w:r w:rsidR="00C52072"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 xml:space="preserve"> was deemed …… in June 2014.</w:t>
      </w:r>
      <w:r w:rsidR="00C52072"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  <w:r w:rsidR="00C52072"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(a) a world heritage site and</w:t>
      </w:r>
      <w:r w:rsidR="00C52072"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  <w:r w:rsidR="00C52072"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(b) of a World heritage site</w:t>
      </w:r>
      <w:r w:rsidR="00C52072"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  <w:r w:rsidR="00C52072"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(c) a world heritage site</w:t>
      </w:r>
      <w:r w:rsidR="00C52072"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  <w:r w:rsidR="00C52072"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(d) heritage a world site</w:t>
      </w:r>
    </w:p>
    <w:p w14:paraId="2F143DDA" w14:textId="62AB0BDB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t>۸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. In some people lactose remains in digestive tract and …… the small intestine.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it is poorly absorbed by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by poorly it is absorbed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is poorly absorbed by it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it is absorbed by poorly</w:t>
      </w:r>
    </w:p>
    <w:p w14:paraId="36959DA0" w14:textId="4A68CAF6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lastRenderedPageBreak/>
        <w:t>۹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 xml:space="preserve">. 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The tentacles of Porpita are in fact individual zooids, …… is specialized for a particular function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>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each of them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each of which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each of whom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which each of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</w:p>
    <w:p w14:paraId="24CCDD44" w14:textId="19FF2B4F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۱۰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. Shinkansen and TGV …… for which devoted high-speed lines were built from scratch.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how were the first systems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were there the first systems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the first systems were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were the first systems</w:t>
      </w:r>
    </w:p>
    <w:p w14:paraId="625140E2" w14:textId="2CBEBB77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۱۱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. Hydropower may provide the foundation for more comprehensive frameworks …… 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of which issues encompass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have multiple issues encompass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that multiple issues encompass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encompassing multiple issues</w:t>
      </w:r>
    </w:p>
    <w:p w14:paraId="62330D5E" w14:textId="3D44D14E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۱۲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 xml:space="preserve">. 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France is the first State …… to shut down fissile material production facilities for nuclear weapons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>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it decided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which it decided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which decided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in which decided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</w:p>
    <w:p w14:paraId="5B94C53C" w14:textId="09487025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۱۳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 xml:space="preserve">. 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The British government has conceded …… has been a disaster.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of the new tax policy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that the new tax policy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the new tax policy that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which the new tax policy</w:t>
      </w:r>
    </w:p>
    <w:p w14:paraId="755F72D3" w14:textId="14388B1B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۱۴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 xml:space="preserve">. </w:t>
      </w:r>
      <w:proofErr w:type="spellStart"/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Chaharshanbe</w:t>
      </w:r>
      <w:proofErr w:type="spellEnd"/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 xml:space="preserve"> Suri ritual …… back to at least 1700 B.C. and is linked to the Zoroastrian religion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>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dates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if it dates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dated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that dates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</w:r>
    </w:p>
    <w:p w14:paraId="69C4F54C" w14:textId="0A816DEC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۱۵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 xml:space="preserve">. 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Silver iodide, a yellow compound, is packed into a flare and ignited …… storm systems pass over the flare’s location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>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which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whenever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meanwhile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with whom</w:t>
      </w:r>
    </w:p>
    <w:p w14:paraId="44034D22" w14:textId="11EB186D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۱۶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 xml:space="preserve">. </w:t>
      </w:r>
      <w:r w:rsidRPr="0009258F">
        <w:rPr>
          <w:rStyle w:val="Strong"/>
          <w:rFonts w:asciiTheme="majorBidi" w:hAnsiTheme="majorBidi" w:cs="B Nazanin"/>
          <w:b w:val="0"/>
          <w:bCs w:val="0"/>
          <w:color w:val="000000" w:themeColor="text1"/>
          <w:sz w:val="20"/>
          <w:szCs w:val="20"/>
        </w:rPr>
        <w:t>Long-term recovery efforts in flooded provinces should include …… damaged infrastructure which is directly related to the production potential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t>.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(a) that restoration is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(b) that restoration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(c) to restore</w:t>
      </w:r>
      <w:r w:rsidRPr="0009258F">
        <w:rPr>
          <w:rFonts w:asciiTheme="majorBidi" w:hAnsiTheme="majorBidi" w:cs="B Nazanin"/>
          <w:color w:val="000000" w:themeColor="text1"/>
          <w:sz w:val="20"/>
          <w:szCs w:val="20"/>
        </w:rPr>
        <w:br/>
        <w:t>(d) restoring</w:t>
      </w:r>
    </w:p>
    <w:p w14:paraId="748904A5" w14:textId="71D73232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lastRenderedPageBreak/>
        <w:t>۱۷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Shoals of fish </w:t>
      </w:r>
      <w:r w:rsidRPr="0009258F">
        <w:rPr>
          <w:rFonts w:cs="B Nazanin"/>
          <w:color w:val="000000"/>
          <w:sz w:val="20"/>
          <w:szCs w:val="20"/>
          <w:u w:val="single"/>
        </w:rPr>
        <w:t>such as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 tuna, </w:t>
      </w:r>
      <w:r w:rsidRPr="0009258F">
        <w:rPr>
          <w:rFonts w:cs="B Nazanin"/>
          <w:color w:val="000000"/>
          <w:sz w:val="20"/>
          <w:szCs w:val="20"/>
          <w:u w:val="single"/>
        </w:rPr>
        <w:t>can gathered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only in the </w:t>
      </w:r>
      <w:r w:rsidRPr="0009258F">
        <w:rPr>
          <w:rFonts w:cs="B Nazanin"/>
          <w:color w:val="000000"/>
          <w:sz w:val="20"/>
          <w:szCs w:val="20"/>
          <w:u w:val="single"/>
        </w:rPr>
        <w:t>absence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of </w:t>
      </w:r>
      <w:r w:rsidRPr="0009258F">
        <w:rPr>
          <w:rFonts w:cs="B Nazanin"/>
          <w:color w:val="000000"/>
          <w:sz w:val="20"/>
          <w:szCs w:val="20"/>
          <w:u w:val="single"/>
        </w:rPr>
        <w:t>predatory</w:t>
      </w:r>
      <w:r w:rsidRPr="0009258F">
        <w:rPr>
          <w:rFonts w:cs="B Nazanin"/>
          <w:color w:val="000000"/>
          <w:sz w:val="20"/>
          <w:szCs w:val="20"/>
        </w:rPr>
        <w:t xml:space="preserve"> </w:t>
      </w:r>
      <w:r w:rsidRPr="0009258F">
        <w:rPr>
          <w:rFonts w:cs="B Nazanin"/>
          <w:color w:val="000000"/>
          <w:sz w:val="20"/>
          <w:szCs w:val="20"/>
          <w:u w:val="single"/>
        </w:rPr>
        <w:t>sharks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>.</w:t>
      </w:r>
      <w:r w:rsidRPr="0009258F">
        <w:rPr>
          <w:rFonts w:cs="B Nazanin"/>
          <w:color w:val="000000"/>
          <w:sz w:val="20"/>
          <w:szCs w:val="20"/>
        </w:rPr>
        <w:br/>
      </w:r>
    </w:p>
    <w:p w14:paraId="47841F3C" w14:textId="77777777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۱۸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Proto-Iranian tribes </w:t>
      </w:r>
      <w:r w:rsidRPr="0009258F">
        <w:rPr>
          <w:rFonts w:cs="B Nazanin"/>
          <w:color w:val="000000"/>
          <w:sz w:val="20"/>
          <w:szCs w:val="20"/>
          <w:u w:val="single"/>
        </w:rPr>
        <w:t>inhabiting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</w:t>
      </w:r>
      <w:r w:rsidRPr="0009258F">
        <w:rPr>
          <w:rFonts w:cs="B Nazanin"/>
          <w:color w:val="000000"/>
          <w:sz w:val="20"/>
          <w:szCs w:val="20"/>
          <w:u w:val="single"/>
        </w:rPr>
        <w:t>most of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the Iranian Plateau and created the </w:t>
      </w:r>
      <w:r w:rsidRPr="0009258F">
        <w:rPr>
          <w:rFonts w:cs="B Nazanin"/>
          <w:color w:val="000000"/>
          <w:sz w:val="20"/>
          <w:szCs w:val="20"/>
          <w:u w:val="single"/>
        </w:rPr>
        <w:t>very fast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specimens of pottery art </w:t>
      </w:r>
      <w:r w:rsidRPr="0009258F">
        <w:rPr>
          <w:rFonts w:cs="B Nazanin"/>
          <w:color w:val="000000"/>
          <w:sz w:val="20"/>
          <w:szCs w:val="20"/>
          <w:u w:val="single"/>
        </w:rPr>
        <w:t>around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</w:t>
      </w:r>
      <w:r w:rsidRPr="0009258F">
        <w:rPr>
          <w:rFonts w:cs="B Nazanin"/>
          <w:color w:val="000000"/>
          <w:sz w:val="20"/>
          <w:szCs w:val="20"/>
          <w:rtl/>
          <w:lang w:bidi="fa-IR"/>
        </w:rPr>
        <w:t>۴,۰۰۰</w:t>
      </w:r>
      <w:r w:rsidRPr="0009258F">
        <w:rPr>
          <w:rFonts w:cs="B Nazanin"/>
          <w:color w:val="000000"/>
          <w:sz w:val="20"/>
          <w:szCs w:val="20"/>
        </w:rPr>
        <w:t xml:space="preserve"> years ago.</w:t>
      </w:r>
      <w:r w:rsidRPr="0009258F">
        <w:rPr>
          <w:rFonts w:cs="B Nazanin"/>
          <w:color w:val="000000"/>
          <w:sz w:val="20"/>
          <w:szCs w:val="20"/>
        </w:rPr>
        <w:br/>
      </w:r>
    </w:p>
    <w:p w14:paraId="32AF0CDA" w14:textId="70B9197E" w:rsidR="00E674F9" w:rsidRPr="0009258F" w:rsidRDefault="00E674F9" w:rsidP="00E674F9">
      <w:pPr>
        <w:pStyle w:val="NormalWeb"/>
        <w:rPr>
          <w:rFonts w:cs="B Nazanin"/>
          <w:color w:val="000000"/>
          <w:sz w:val="20"/>
          <w:szCs w:val="20"/>
          <w:rtl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۱۹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The fact that America has the most guns in the world </w:t>
      </w:r>
      <w:r w:rsidRPr="0009258F">
        <w:rPr>
          <w:rFonts w:cs="B Nazanin"/>
          <w:color w:val="000000"/>
          <w:sz w:val="20"/>
          <w:szCs w:val="20"/>
          <w:u w:val="single"/>
        </w:rPr>
        <w:t>is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at the center of </w:t>
      </w:r>
      <w:r w:rsidRPr="0009258F">
        <w:rPr>
          <w:rFonts w:cs="B Nazanin"/>
          <w:color w:val="000000"/>
          <w:sz w:val="20"/>
          <w:szCs w:val="20"/>
          <w:u w:val="single"/>
        </w:rPr>
        <w:t>why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the US’s civilian gun </w:t>
      </w:r>
      <w:r w:rsidRPr="0009258F">
        <w:rPr>
          <w:rFonts w:cs="B Nazanin"/>
          <w:color w:val="000000"/>
          <w:sz w:val="20"/>
          <w:szCs w:val="20"/>
          <w:u w:val="single"/>
        </w:rPr>
        <w:t>death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rate is nearly four times </w:t>
      </w:r>
      <w:r w:rsidRPr="0009258F">
        <w:rPr>
          <w:rFonts w:cs="B Nazanin"/>
          <w:color w:val="000000"/>
          <w:sz w:val="20"/>
          <w:szCs w:val="20"/>
          <w:u w:val="single"/>
        </w:rPr>
        <w:t>it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of Switzerland.</w:t>
      </w:r>
    </w:p>
    <w:p w14:paraId="0813FD20" w14:textId="77777777" w:rsidR="008555BA" w:rsidRPr="0009258F" w:rsidRDefault="008555BA" w:rsidP="00E674F9">
      <w:pPr>
        <w:pStyle w:val="NormalWeb"/>
        <w:rPr>
          <w:rFonts w:cs="B Nazanin"/>
        </w:rPr>
      </w:pPr>
    </w:p>
    <w:p w14:paraId="008CC8B0" w14:textId="77777777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۲۰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Academics </w:t>
      </w:r>
      <w:r w:rsidRPr="0009258F">
        <w:rPr>
          <w:rFonts w:cs="B Nazanin"/>
          <w:color w:val="000000"/>
          <w:sz w:val="20"/>
          <w:szCs w:val="20"/>
          <w:u w:val="single"/>
        </w:rPr>
        <w:t>maintain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that nanotechnology, the manipulation of matter </w:t>
      </w:r>
      <w:r w:rsidRPr="0009258F">
        <w:rPr>
          <w:rFonts w:cs="B Nazanin"/>
          <w:color w:val="000000"/>
          <w:sz w:val="20"/>
          <w:szCs w:val="20"/>
          <w:u w:val="single"/>
        </w:rPr>
        <w:t>on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a molecular and sub-molecular scale, has enjoyed the </w:t>
      </w:r>
      <w:r w:rsidRPr="0009258F">
        <w:rPr>
          <w:rFonts w:cs="B Nazanin"/>
          <w:color w:val="000000"/>
          <w:sz w:val="20"/>
          <w:szCs w:val="20"/>
          <w:u w:val="single"/>
        </w:rPr>
        <w:t>highest rate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of progress in the category of </w:t>
      </w:r>
      <w:r w:rsidRPr="0009258F">
        <w:rPr>
          <w:rFonts w:cs="B Nazanin"/>
          <w:color w:val="000000"/>
          <w:sz w:val="20"/>
          <w:szCs w:val="20"/>
          <w:u w:val="single"/>
        </w:rPr>
        <w:t>science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material during the past decade.</w:t>
      </w:r>
      <w:r w:rsidRPr="0009258F">
        <w:rPr>
          <w:rFonts w:cs="B Nazanin"/>
          <w:color w:val="000000"/>
          <w:sz w:val="20"/>
          <w:szCs w:val="20"/>
        </w:rPr>
        <w:br/>
      </w:r>
    </w:p>
    <w:p w14:paraId="33FBB1F9" w14:textId="77777777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۲۱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Painting is usually </w:t>
      </w:r>
      <w:r w:rsidRPr="0009258F">
        <w:rPr>
          <w:rFonts w:cs="B Nazanin"/>
          <w:color w:val="000000"/>
          <w:sz w:val="20"/>
          <w:szCs w:val="20"/>
          <w:u w:val="single"/>
        </w:rPr>
        <w:t>believed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to </w:t>
      </w:r>
      <w:r w:rsidRPr="0009258F">
        <w:rPr>
          <w:rFonts w:cs="B Nazanin"/>
          <w:color w:val="000000"/>
          <w:sz w:val="20"/>
          <w:szCs w:val="20"/>
          <w:u w:val="single"/>
        </w:rPr>
        <w:t>have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six elements: color, </w:t>
      </w:r>
      <w:r w:rsidRPr="0009258F">
        <w:rPr>
          <w:rFonts w:cs="B Nazanin"/>
          <w:color w:val="000000"/>
          <w:sz w:val="20"/>
          <w:szCs w:val="20"/>
          <w:u w:val="single"/>
        </w:rPr>
        <w:t>tonal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, line, shape, space and </w:t>
      </w:r>
      <w:r w:rsidRPr="0009258F">
        <w:rPr>
          <w:rFonts w:cs="B Nazanin"/>
          <w:color w:val="000000"/>
          <w:sz w:val="20"/>
          <w:szCs w:val="20"/>
          <w:u w:val="single"/>
        </w:rPr>
        <w:t>texture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>.</w:t>
      </w:r>
    </w:p>
    <w:p w14:paraId="63EED411" w14:textId="77777777" w:rsidR="008555BA" w:rsidRPr="0009258F" w:rsidRDefault="008555BA" w:rsidP="00E674F9">
      <w:pPr>
        <w:pStyle w:val="NormalWeb"/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</w:pPr>
    </w:p>
    <w:p w14:paraId="59E7737A" w14:textId="01E25BF7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۲۲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The relief fund </w:t>
      </w:r>
      <w:r w:rsidRPr="0009258F">
        <w:rPr>
          <w:rFonts w:cs="B Nazanin"/>
          <w:color w:val="000000"/>
          <w:sz w:val="20"/>
          <w:szCs w:val="20"/>
          <w:u w:val="single"/>
        </w:rPr>
        <w:t>was started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by the government to </w:t>
      </w:r>
      <w:r w:rsidRPr="0009258F">
        <w:rPr>
          <w:rFonts w:cs="B Nazanin"/>
          <w:color w:val="000000"/>
          <w:sz w:val="20"/>
          <w:szCs w:val="20"/>
          <w:u w:val="single"/>
        </w:rPr>
        <w:t>assisting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university graduates </w:t>
      </w:r>
      <w:r w:rsidRPr="0009258F">
        <w:rPr>
          <w:rFonts w:cs="B Nazanin"/>
          <w:color w:val="000000"/>
          <w:sz w:val="20"/>
          <w:szCs w:val="20"/>
          <w:u w:val="single"/>
        </w:rPr>
        <w:t>pay back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their student </w:t>
      </w:r>
      <w:r w:rsidRPr="0009258F">
        <w:rPr>
          <w:rFonts w:cs="B Nazanin"/>
          <w:color w:val="000000"/>
          <w:sz w:val="20"/>
          <w:szCs w:val="20"/>
          <w:u w:val="single"/>
        </w:rPr>
        <w:t>loans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>.</w:t>
      </w:r>
      <w:r w:rsidRPr="0009258F">
        <w:rPr>
          <w:rFonts w:cs="B Nazanin"/>
          <w:color w:val="000000"/>
          <w:sz w:val="20"/>
          <w:szCs w:val="20"/>
        </w:rPr>
        <w:br/>
      </w:r>
    </w:p>
    <w:p w14:paraId="1F45E261" w14:textId="77777777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۲۳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  <w:u w:val="single"/>
        </w:rPr>
        <w:t>Anthropologists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have encountered </w:t>
      </w:r>
      <w:r w:rsidRPr="0009258F">
        <w:rPr>
          <w:rFonts w:cs="B Nazanin"/>
          <w:color w:val="000000"/>
          <w:sz w:val="20"/>
          <w:szCs w:val="20"/>
          <w:u w:val="single"/>
        </w:rPr>
        <w:t>similarities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between the Hood myths of  distant cultures </w:t>
      </w:r>
      <w:r w:rsidRPr="0009258F">
        <w:rPr>
          <w:rFonts w:cs="B Nazanin"/>
          <w:color w:val="000000"/>
          <w:sz w:val="20"/>
          <w:szCs w:val="20"/>
          <w:u w:val="single"/>
        </w:rPr>
        <w:t>either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in the characters of the story and in </w:t>
      </w:r>
      <w:r w:rsidRPr="0009258F">
        <w:rPr>
          <w:rFonts w:cs="B Nazanin"/>
          <w:color w:val="000000"/>
          <w:sz w:val="20"/>
          <w:szCs w:val="20"/>
          <w:u w:val="single"/>
        </w:rPr>
        <w:t>the way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the events unfold.</w:t>
      </w:r>
    </w:p>
    <w:p w14:paraId="3010EA44" w14:textId="77777777" w:rsidR="008555BA" w:rsidRPr="0009258F" w:rsidRDefault="008555BA" w:rsidP="00E674F9">
      <w:pPr>
        <w:pStyle w:val="NormalWeb"/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</w:pPr>
    </w:p>
    <w:p w14:paraId="570A774F" w14:textId="5C4A7900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۲۴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Ornithologists usually </w:t>
      </w:r>
      <w:r w:rsidRPr="0009258F">
        <w:rPr>
          <w:rFonts w:cs="B Nazanin"/>
          <w:color w:val="000000"/>
          <w:sz w:val="20"/>
          <w:szCs w:val="20"/>
          <w:u w:val="single"/>
        </w:rPr>
        <w:t>classify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birds by </w:t>
      </w:r>
      <w:r w:rsidRPr="0009258F">
        <w:rPr>
          <w:rFonts w:cs="B Nazanin"/>
          <w:color w:val="000000"/>
          <w:sz w:val="20"/>
          <w:szCs w:val="20"/>
          <w:u w:val="single"/>
        </w:rPr>
        <w:t>assigning them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to groups segregated based </w:t>
      </w:r>
      <w:r w:rsidRPr="0009258F">
        <w:rPr>
          <w:rFonts w:cs="B Nazanin"/>
          <w:color w:val="000000"/>
          <w:sz w:val="20"/>
          <w:szCs w:val="20"/>
          <w:u w:val="single"/>
        </w:rPr>
        <w:t>on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their </w:t>
      </w:r>
      <w:r w:rsidRPr="0009258F">
        <w:rPr>
          <w:rFonts w:cs="B Nazanin"/>
          <w:color w:val="000000"/>
          <w:sz w:val="20"/>
          <w:szCs w:val="20"/>
          <w:u w:val="single"/>
        </w:rPr>
        <w:t>intelligent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>, the color of their plumage, and the shape of their bills.</w:t>
      </w:r>
      <w:r w:rsidRPr="0009258F">
        <w:rPr>
          <w:rFonts w:cs="B Nazanin"/>
          <w:color w:val="000000"/>
          <w:sz w:val="20"/>
          <w:szCs w:val="20"/>
        </w:rPr>
        <w:br/>
      </w:r>
    </w:p>
    <w:p w14:paraId="478FE3E5" w14:textId="77777777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۲۵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In probability theory </w:t>
      </w:r>
      <w:r w:rsidRPr="0009258F">
        <w:rPr>
          <w:rFonts w:cs="B Nazanin"/>
          <w:color w:val="000000"/>
          <w:sz w:val="20"/>
          <w:szCs w:val="20"/>
          <w:u w:val="single"/>
        </w:rPr>
        <w:t>and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statistic, the variables </w:t>
      </w:r>
      <w:r w:rsidRPr="0009258F">
        <w:rPr>
          <w:rFonts w:cs="B Nazanin"/>
          <w:color w:val="000000"/>
          <w:sz w:val="20"/>
          <w:szCs w:val="20"/>
          <w:u w:val="single"/>
        </w:rPr>
        <w:t>contained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in a subset of </w:t>
      </w:r>
      <w:r w:rsidRPr="0009258F">
        <w:rPr>
          <w:rFonts w:cs="B Nazanin"/>
          <w:color w:val="000000"/>
          <w:sz w:val="20"/>
          <w:szCs w:val="20"/>
          <w:u w:val="single"/>
        </w:rPr>
        <w:t>a</w:t>
      </w:r>
      <w:r w:rsidRPr="0009258F">
        <w:rPr>
          <w:rFonts w:cs="B Nazanin"/>
          <w:color w:val="000000"/>
          <w:sz w:val="20"/>
          <w:szCs w:val="20"/>
        </w:rPr>
        <w:t xml:space="preserve"> </w:t>
      </w:r>
      <w:r w:rsidRPr="0009258F">
        <w:rPr>
          <w:rFonts w:cs="B Nazanin"/>
          <w:color w:val="000000"/>
          <w:sz w:val="20"/>
          <w:szCs w:val="20"/>
          <w:u w:val="single"/>
        </w:rPr>
        <w:t>collection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can have either a </w:t>
      </w:r>
      <w:r w:rsidRPr="0009258F">
        <w:rPr>
          <w:rFonts w:cs="B Nazanin"/>
          <w:color w:val="000000"/>
          <w:sz w:val="20"/>
          <w:szCs w:val="20"/>
          <w:u w:val="single"/>
        </w:rPr>
        <w:t>marginally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or restrictive distribution.</w:t>
      </w:r>
    </w:p>
    <w:p w14:paraId="29D012AB" w14:textId="77777777" w:rsidR="008555BA" w:rsidRPr="0009258F" w:rsidRDefault="008555BA" w:rsidP="00E674F9">
      <w:pPr>
        <w:pStyle w:val="NormalWeb"/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</w:pPr>
    </w:p>
    <w:p w14:paraId="7626ABFE" w14:textId="13F7F072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۲۶</w:t>
      </w:r>
      <w:r w:rsidRPr="0009258F">
        <w:rPr>
          <w:rFonts w:cs="B Nazanin"/>
          <w:color w:val="000000"/>
          <w:sz w:val="20"/>
          <w:szCs w:val="20"/>
        </w:rPr>
        <w:t xml:space="preserve">. In </w:t>
      </w:r>
      <w:r w:rsidRPr="0009258F">
        <w:rPr>
          <w:rFonts w:cs="B Nazanin"/>
          <w:color w:val="000000"/>
          <w:sz w:val="20"/>
          <w:szCs w:val="20"/>
          <w:u w:val="single"/>
        </w:rPr>
        <w:t>the late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</w:t>
      </w:r>
      <w:r w:rsidRPr="0009258F">
        <w:rPr>
          <w:rFonts w:cs="B Nazanin"/>
          <w:color w:val="000000"/>
          <w:sz w:val="20"/>
          <w:szCs w:val="20"/>
          <w:rtl/>
          <w:lang w:bidi="fa-IR"/>
        </w:rPr>
        <w:t>۱۳</w:t>
      </w:r>
      <w:proofErr w:type="spellStart"/>
      <w:r w:rsidRPr="0009258F">
        <w:rPr>
          <w:rFonts w:cs="B Nazanin"/>
          <w:color w:val="000000"/>
          <w:sz w:val="20"/>
          <w:szCs w:val="20"/>
        </w:rPr>
        <w:t>th</w:t>
      </w:r>
      <w:proofErr w:type="spellEnd"/>
      <w:r w:rsidRPr="0009258F">
        <w:rPr>
          <w:rFonts w:cs="B Nazanin"/>
          <w:color w:val="000000"/>
          <w:sz w:val="20"/>
          <w:szCs w:val="20"/>
        </w:rPr>
        <w:t xml:space="preserve"> century </w:t>
      </w:r>
      <w:r w:rsidRPr="0009258F">
        <w:rPr>
          <w:rFonts w:cs="B Nazanin"/>
          <w:color w:val="000000"/>
          <w:sz w:val="20"/>
          <w:szCs w:val="20"/>
          <w:u w:val="single"/>
        </w:rPr>
        <w:t>the first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Iranian parliament </w:t>
      </w:r>
      <w:r w:rsidRPr="0009258F">
        <w:rPr>
          <w:rFonts w:cs="B Nazanin"/>
          <w:color w:val="000000"/>
          <w:sz w:val="20"/>
          <w:szCs w:val="20"/>
          <w:u w:val="single"/>
        </w:rPr>
        <w:t>was approved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the Persian constitution which was adapted from </w:t>
      </w:r>
      <w:r w:rsidRPr="0009258F">
        <w:rPr>
          <w:rFonts w:cs="B Nazanin"/>
          <w:color w:val="000000"/>
          <w:sz w:val="20"/>
          <w:szCs w:val="20"/>
          <w:u w:val="single"/>
        </w:rPr>
        <w:t>that of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Belgium.</w:t>
      </w:r>
      <w:r w:rsidRPr="0009258F">
        <w:rPr>
          <w:rFonts w:cs="B Nazanin"/>
          <w:color w:val="000000"/>
          <w:sz w:val="20"/>
          <w:szCs w:val="20"/>
        </w:rPr>
        <w:br/>
      </w:r>
    </w:p>
    <w:p w14:paraId="44A12D61" w14:textId="77777777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۲۷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What enables giraffes to consume </w:t>
      </w:r>
      <w:r w:rsidRPr="0009258F">
        <w:rPr>
          <w:rFonts w:cs="B Nazanin"/>
          <w:color w:val="000000"/>
          <w:sz w:val="20"/>
          <w:szCs w:val="20"/>
          <w:u w:val="single"/>
        </w:rPr>
        <w:t>massive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amounts of leaves is their </w:t>
      </w:r>
      <w:r w:rsidRPr="0009258F">
        <w:rPr>
          <w:rFonts w:cs="B Nazanin"/>
          <w:color w:val="000000"/>
          <w:sz w:val="20"/>
          <w:szCs w:val="20"/>
          <w:u w:val="single"/>
        </w:rPr>
        <w:t>capable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to </w:t>
      </w:r>
      <w:r w:rsidRPr="0009258F">
        <w:rPr>
          <w:rFonts w:cs="B Nazanin"/>
          <w:color w:val="000000"/>
          <w:sz w:val="20"/>
          <w:szCs w:val="20"/>
          <w:u w:val="single"/>
        </w:rPr>
        <w:t>process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fiber through their digestive tract in </w:t>
      </w:r>
      <w:r w:rsidRPr="0009258F">
        <w:rPr>
          <w:rFonts w:cs="B Nazanin"/>
          <w:color w:val="000000"/>
          <w:sz w:val="20"/>
          <w:szCs w:val="20"/>
          <w:u w:val="single"/>
        </w:rPr>
        <w:t>a matter of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hours.</w:t>
      </w:r>
    </w:p>
    <w:p w14:paraId="09999648" w14:textId="77777777" w:rsidR="008555BA" w:rsidRPr="0009258F" w:rsidRDefault="008555BA" w:rsidP="00E674F9">
      <w:pPr>
        <w:pStyle w:val="NormalWeb"/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</w:pPr>
    </w:p>
    <w:p w14:paraId="7656B0AF" w14:textId="2E68E803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lastRenderedPageBreak/>
        <w:t>۲۸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</w:rPr>
        <w:t xml:space="preserve">We are inhabited by </w:t>
      </w:r>
      <w:r w:rsidRPr="0009258F">
        <w:rPr>
          <w:rFonts w:cs="B Nazanin"/>
          <w:color w:val="000000"/>
          <w:sz w:val="20"/>
          <w:szCs w:val="20"/>
          <w:u w:val="single"/>
        </w:rPr>
        <w:t>as many of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ten thousand bacterial species outnumbering </w:t>
      </w:r>
      <w:r w:rsidRPr="0009258F">
        <w:rPr>
          <w:rFonts w:cs="B Nazanin"/>
          <w:color w:val="000000"/>
          <w:sz w:val="20"/>
          <w:szCs w:val="20"/>
          <w:u w:val="single"/>
        </w:rPr>
        <w:t>those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which we consider </w:t>
      </w:r>
      <w:r w:rsidRPr="0009258F">
        <w:rPr>
          <w:rFonts w:cs="B Nazanin"/>
          <w:color w:val="000000"/>
          <w:sz w:val="20"/>
          <w:szCs w:val="20"/>
          <w:u w:val="single"/>
        </w:rPr>
        <w:t>our own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by ten to one, and weighing about three pounds-the same </w:t>
      </w:r>
      <w:r w:rsidRPr="0009258F">
        <w:rPr>
          <w:rFonts w:cs="B Nazanin"/>
          <w:color w:val="000000"/>
          <w:sz w:val="20"/>
          <w:szCs w:val="20"/>
          <w:u w:val="single"/>
        </w:rPr>
        <w:t>as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our brain.</w:t>
      </w:r>
      <w:r w:rsidRPr="0009258F">
        <w:rPr>
          <w:rFonts w:cs="B Nazanin"/>
          <w:color w:val="000000"/>
          <w:sz w:val="20"/>
          <w:szCs w:val="20"/>
        </w:rPr>
        <w:br/>
      </w:r>
    </w:p>
    <w:p w14:paraId="76C53098" w14:textId="77777777" w:rsidR="00E674F9" w:rsidRPr="0009258F" w:rsidRDefault="00E674F9" w:rsidP="00E674F9">
      <w:pPr>
        <w:pStyle w:val="NormalWeb"/>
        <w:rPr>
          <w:rFonts w:cs="B Nazanin"/>
          <w:color w:val="000000" w:themeColor="text1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۲۹</w:t>
      </w:r>
      <w:r w:rsidRPr="0009258F">
        <w:rPr>
          <w:rFonts w:cs="B Nazanin"/>
          <w:color w:val="000000" w:themeColor="text1"/>
          <w:sz w:val="20"/>
          <w:szCs w:val="20"/>
        </w:rPr>
        <w:t xml:space="preserve">. </w:t>
      </w:r>
      <w:r w:rsidRPr="0009258F">
        <w:rPr>
          <w:rFonts w:cs="B Nazanin"/>
          <w:color w:val="000000"/>
          <w:sz w:val="20"/>
          <w:szCs w:val="20"/>
          <w:u w:val="single"/>
        </w:rPr>
        <w:t>In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</w:t>
      </w:r>
      <w:r w:rsidRPr="0009258F">
        <w:rPr>
          <w:rFonts w:cs="B Nazanin"/>
          <w:color w:val="000000"/>
          <w:sz w:val="20"/>
          <w:szCs w:val="20"/>
          <w:rtl/>
          <w:lang w:bidi="fa-IR"/>
        </w:rPr>
        <w:t>۱۳۵۶</w:t>
      </w:r>
      <w:r w:rsidRPr="0009258F">
        <w:rPr>
          <w:rFonts w:cs="B Nazanin"/>
          <w:color w:val="000000"/>
          <w:sz w:val="20"/>
          <w:szCs w:val="20"/>
        </w:rPr>
        <w:t xml:space="preserve">, </w:t>
      </w:r>
      <w:proofErr w:type="spellStart"/>
      <w:r w:rsidRPr="0009258F">
        <w:rPr>
          <w:rFonts w:cs="B Nazanin"/>
          <w:color w:val="000000"/>
          <w:sz w:val="20"/>
          <w:szCs w:val="20"/>
        </w:rPr>
        <w:t>Mojtaba</w:t>
      </w:r>
      <w:proofErr w:type="spellEnd"/>
      <w:r w:rsidRPr="0009258F">
        <w:rPr>
          <w:rFonts w:cs="B Nazanin"/>
          <w:color w:val="000000"/>
          <w:sz w:val="20"/>
          <w:szCs w:val="20"/>
        </w:rPr>
        <w:t xml:space="preserve"> </w:t>
      </w:r>
      <w:proofErr w:type="spellStart"/>
      <w:r w:rsidRPr="0009258F">
        <w:rPr>
          <w:rFonts w:cs="B Nazanin"/>
          <w:color w:val="000000"/>
          <w:sz w:val="20"/>
          <w:szCs w:val="20"/>
        </w:rPr>
        <w:t>Minovi’s</w:t>
      </w:r>
      <w:proofErr w:type="spellEnd"/>
      <w:r w:rsidRPr="0009258F">
        <w:rPr>
          <w:rFonts w:cs="B Nazanin"/>
          <w:color w:val="000000"/>
          <w:sz w:val="20"/>
          <w:szCs w:val="20"/>
        </w:rPr>
        <w:t xml:space="preserve"> family </w:t>
      </w:r>
      <w:r w:rsidRPr="0009258F">
        <w:rPr>
          <w:rFonts w:cs="B Nazanin"/>
          <w:color w:val="000000"/>
          <w:sz w:val="20"/>
          <w:szCs w:val="20"/>
          <w:u w:val="single"/>
        </w:rPr>
        <w:t>donated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his </w:t>
      </w:r>
      <w:r w:rsidRPr="0009258F">
        <w:rPr>
          <w:rFonts w:cs="B Nazanin"/>
          <w:color w:val="000000"/>
          <w:sz w:val="20"/>
          <w:szCs w:val="20"/>
          <w:u w:val="single"/>
          <w:rtl/>
          <w:lang w:bidi="fa-IR"/>
        </w:rPr>
        <w:t>۲۰۰۰۰</w:t>
      </w:r>
      <w:r w:rsidRPr="0009258F">
        <w:rPr>
          <w:rFonts w:cs="B Nazanin"/>
          <w:color w:val="000000"/>
          <w:sz w:val="20"/>
          <w:szCs w:val="20"/>
          <w:u w:val="single"/>
        </w:rPr>
        <w:t>-volumes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library to the Iranian </w:t>
      </w:r>
      <w:r w:rsidRPr="0009258F">
        <w:rPr>
          <w:rFonts w:cs="B Nazanin"/>
          <w:color w:val="000000" w:themeColor="text1"/>
          <w:sz w:val="20"/>
          <w:szCs w:val="20"/>
          <w:u w:val="single"/>
        </w:rPr>
        <w:t>government(D)</w:t>
      </w:r>
      <w:r w:rsidRPr="0009258F">
        <w:rPr>
          <w:rFonts w:cs="B Nazanin"/>
          <w:color w:val="000000" w:themeColor="text1"/>
          <w:sz w:val="20"/>
          <w:szCs w:val="20"/>
        </w:rPr>
        <w:t>.</w:t>
      </w:r>
    </w:p>
    <w:p w14:paraId="46E3A3C6" w14:textId="77777777" w:rsidR="008555BA" w:rsidRPr="0009258F" w:rsidRDefault="008555BA" w:rsidP="00E674F9">
      <w:pPr>
        <w:pStyle w:val="NormalWeb"/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</w:pPr>
    </w:p>
    <w:p w14:paraId="05E61D5A" w14:textId="6426FDCE" w:rsidR="00E674F9" w:rsidRPr="0009258F" w:rsidRDefault="00E674F9" w:rsidP="00E674F9">
      <w:pPr>
        <w:pStyle w:val="NormalWeb"/>
        <w:rPr>
          <w:rFonts w:cs="B Nazanin"/>
        </w:rPr>
      </w:pPr>
      <w:r w:rsidRPr="0009258F">
        <w:rPr>
          <w:rStyle w:val="Strong"/>
          <w:rFonts w:cs="B Nazanin"/>
          <w:b w:val="0"/>
          <w:bCs w:val="0"/>
          <w:color w:val="000000" w:themeColor="text1"/>
          <w:sz w:val="20"/>
          <w:szCs w:val="20"/>
          <w:rtl/>
          <w:lang w:bidi="fa-IR"/>
        </w:rPr>
        <w:t>۳۰</w:t>
      </w:r>
      <w:r w:rsidRPr="0009258F">
        <w:rPr>
          <w:rFonts w:cs="B Nazanin"/>
          <w:color w:val="000000"/>
          <w:sz w:val="20"/>
          <w:szCs w:val="20"/>
        </w:rPr>
        <w:t xml:space="preserve">. One rule of thumb for players of the barbet, </w:t>
      </w:r>
      <w:r w:rsidRPr="0009258F">
        <w:rPr>
          <w:rFonts w:cs="B Nazanin"/>
          <w:color w:val="000000"/>
          <w:sz w:val="20"/>
          <w:szCs w:val="20"/>
          <w:u w:val="single"/>
        </w:rPr>
        <w:t>a Persian</w:t>
      </w:r>
      <w:r w:rsidRPr="0009258F">
        <w:rPr>
          <w:rFonts w:cs="B Nazanin"/>
          <w:color w:val="FF00FF"/>
          <w:sz w:val="20"/>
          <w:szCs w:val="20"/>
          <w:u w:val="single"/>
        </w:rPr>
        <w:t>(A)</w:t>
      </w:r>
      <w:r w:rsidRPr="0009258F">
        <w:rPr>
          <w:rFonts w:cs="B Nazanin"/>
          <w:color w:val="000000"/>
          <w:sz w:val="20"/>
          <w:szCs w:val="20"/>
        </w:rPr>
        <w:t xml:space="preserve"> Musical instrument,  </w:t>
      </w:r>
      <w:r w:rsidRPr="0009258F">
        <w:rPr>
          <w:rFonts w:cs="B Nazanin"/>
          <w:color w:val="000000"/>
          <w:sz w:val="20"/>
          <w:szCs w:val="20"/>
          <w:u w:val="single"/>
        </w:rPr>
        <w:t>are</w:t>
      </w:r>
      <w:r w:rsidRPr="0009258F">
        <w:rPr>
          <w:rFonts w:cs="B Nazanin"/>
          <w:color w:val="FF00FF"/>
          <w:sz w:val="20"/>
          <w:szCs w:val="20"/>
          <w:u w:val="single"/>
        </w:rPr>
        <w:t>(B)</w:t>
      </w:r>
      <w:r w:rsidRPr="0009258F">
        <w:rPr>
          <w:rFonts w:cs="B Nazanin"/>
          <w:color w:val="000000"/>
          <w:sz w:val="20"/>
          <w:szCs w:val="20"/>
        </w:rPr>
        <w:t xml:space="preserve"> that they should </w:t>
      </w:r>
      <w:r w:rsidRPr="0009258F">
        <w:rPr>
          <w:rFonts w:cs="B Nazanin"/>
          <w:color w:val="000000"/>
          <w:sz w:val="20"/>
          <w:szCs w:val="20"/>
          <w:u w:val="single"/>
        </w:rPr>
        <w:t>support</w:t>
      </w:r>
      <w:r w:rsidRPr="0009258F">
        <w:rPr>
          <w:rFonts w:cs="B Nazanin"/>
          <w:color w:val="FF00FF"/>
          <w:sz w:val="20"/>
          <w:szCs w:val="20"/>
          <w:u w:val="single"/>
        </w:rPr>
        <w:t>(C)</w:t>
      </w:r>
      <w:r w:rsidRPr="0009258F">
        <w:rPr>
          <w:rFonts w:cs="B Nazanin"/>
          <w:color w:val="000000"/>
          <w:sz w:val="20"/>
          <w:szCs w:val="20"/>
        </w:rPr>
        <w:t xml:space="preserve"> the weight with the thigh and right arm </w:t>
      </w:r>
      <w:r w:rsidRPr="0009258F">
        <w:rPr>
          <w:rFonts w:cs="B Nazanin"/>
          <w:color w:val="000000"/>
          <w:sz w:val="20"/>
          <w:szCs w:val="20"/>
          <w:u w:val="single"/>
        </w:rPr>
        <w:t>so that</w:t>
      </w:r>
      <w:r w:rsidRPr="0009258F">
        <w:rPr>
          <w:rFonts w:cs="B Nazanin"/>
          <w:color w:val="FF00FF"/>
          <w:sz w:val="20"/>
          <w:szCs w:val="20"/>
          <w:u w:val="single"/>
        </w:rPr>
        <w:t>(D)</w:t>
      </w:r>
      <w:r w:rsidRPr="0009258F">
        <w:rPr>
          <w:rFonts w:cs="B Nazanin"/>
          <w:color w:val="000000"/>
          <w:sz w:val="20"/>
          <w:szCs w:val="20"/>
        </w:rPr>
        <w:t xml:space="preserve"> the left hand is free to move around the fingerboard.</w:t>
      </w:r>
    </w:p>
    <w:p w14:paraId="0314D3E2" w14:textId="3DFB3D8C" w:rsidR="00C52072" w:rsidRPr="0009258F" w:rsidRDefault="00C52072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</w:p>
    <w:p w14:paraId="6A74E81E" w14:textId="04A16E6C" w:rsidR="00E674F9" w:rsidRPr="0009258F" w:rsidRDefault="0009258F" w:rsidP="00172FF9">
      <w:pPr>
        <w:pStyle w:val="NormalWeb"/>
        <w:bidi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پاسخ سوالات گرامر</w:t>
      </w:r>
    </w:p>
    <w:p w14:paraId="041EF4E0" w14:textId="3EEC6ABA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C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</w:t>
      </w:r>
    </w:p>
    <w:p w14:paraId="0EC72D2D" w14:textId="0F332018" w:rsidR="008D3C70" w:rsidRPr="0009258F" w:rsidRDefault="008D3C70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ترجمه متن: </w:t>
      </w:r>
      <w:proofErr w:type="spellStart"/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فیلم‌ها</w:t>
      </w:r>
      <w:proofErr w:type="spellEnd"/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باید ابتدا، میانه و انتها داشته باشند، اما نه لزوما با حفظ همین ترتیب.</w:t>
      </w:r>
    </w:p>
    <w:p w14:paraId="1C1328B5" w14:textId="48BA585B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2FDC7C51" w14:textId="55547CDF" w:rsidR="0009258F" w:rsidRPr="0009258F" w:rsidRDefault="0009258F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ترجمه متن: در افسانه آمده است که بودا در حالی که زیر درخت بودا در کنار رود نیرانجانا نشسته بود، به روشنگری رسید.</w:t>
      </w:r>
    </w:p>
    <w:p w14:paraId="7748CD79" w14:textId="77777777" w:rsidR="008D3C70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4E25219E" w14:textId="25B90DA7" w:rsidR="0009258F" w:rsidRPr="008D3C70" w:rsidRDefault="008D3C70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8D3C70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هنگامی که تاک‌های جنگل‌های بارانی به پروانه تبدیل می‌شوند، به عنوان یک منبع غذایی برای کرم گرسنه عمل می‌کنند. </w:t>
      </w:r>
    </w:p>
    <w:p w14:paraId="7D99BBCD" w14:textId="474D966F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06910734" w14:textId="491A14F1" w:rsidR="008D3C70" w:rsidRPr="0009258F" w:rsidRDefault="008D3C70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بیماری آلزایمر پیش  از اینکه همه نشانه‌هایش ظاهر شود، بسیاری از نورون‌ها می‌میرند. </w:t>
      </w:r>
    </w:p>
    <w:p w14:paraId="0DC6AEDF" w14:textId="08A238C5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5268A187" w14:textId="219854C3" w:rsidR="008D3C70" w:rsidRPr="0009258F" w:rsidRDefault="008D3C70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</w:t>
      </w:r>
      <w:r w:rsidR="00EA42DB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شهریار شاعر، که در تبریز به دنیا آمده بود، تحصیلات ابتدایی خود را زیر نظر پدرش گذراند.</w:t>
      </w:r>
    </w:p>
    <w:p w14:paraId="1A2F5D2F" w14:textId="6BF885AB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382CE03E" w14:textId="5AA85F51" w:rsidR="00EA42DB" w:rsidRPr="0009258F" w:rsidRDefault="00EA42DB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ترجمه متن: یک المان برای تفکر خارج از چارچوب تحریف مفروضات قبلی است. </w:t>
      </w:r>
    </w:p>
    <w:p w14:paraId="26168215" w14:textId="085D89DC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C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077E71D3" w14:textId="47414561" w:rsidR="00EA42DB" w:rsidRPr="0009258F" w:rsidRDefault="00EA42DB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شهر سوخته در ژوئن 2014 به عنوان میراث جهانی شناخته شد. </w:t>
      </w:r>
    </w:p>
    <w:p w14:paraId="48892756" w14:textId="2E0F6DEF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20F93F8B" w14:textId="3743D82D" w:rsidR="00EA42DB" w:rsidRPr="0009258F" w:rsidRDefault="00EA42DB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در بعضی افراد، لاکتوز در لوله گوارش باقی می‌ماند و به طور ضعیف توسط روده کوچک جذب می‌شود. </w:t>
      </w:r>
    </w:p>
    <w:p w14:paraId="50B6E190" w14:textId="40C907CC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7B3CE197" w14:textId="7E00CF6B" w:rsidR="00EA42DB" w:rsidRPr="0009258F" w:rsidRDefault="00A2718B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ترجمه متن: شاخک‌های پورپیتا در واقع زئودهای منحصر به فردی هستند که هر کدام برای یک نقش خاص تخصیص یافته‌اند.</w:t>
      </w:r>
    </w:p>
    <w:p w14:paraId="12F82A8E" w14:textId="002243DF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3D926933" w14:textId="206B763A" w:rsidR="00A2718B" w:rsidRPr="0009258F" w:rsidRDefault="00A2718B" w:rsidP="00172FF9">
      <w:pPr>
        <w:pStyle w:val="NormalWeb"/>
        <w:bidi/>
        <w:ind w:left="630"/>
        <w:jc w:val="both"/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شینکانسن و </w:t>
      </w:r>
      <w:r>
        <w:rPr>
          <w:rFonts w:asciiTheme="majorBidi" w:hAnsiTheme="majorBidi" w:cs="B Nazanin"/>
          <w:color w:val="000000" w:themeColor="text1"/>
          <w:sz w:val="28"/>
          <w:szCs w:val="28"/>
        </w:rPr>
        <w:t>TGV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اولین  </w:t>
      </w:r>
      <w:proofErr w:type="spellStart"/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سیستم‌هایی</w:t>
      </w:r>
      <w:proofErr w:type="spellEnd"/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بودند که خطوط پر سرعت اختصاصی برای </w:t>
      </w:r>
      <w:proofErr w:type="spellStart"/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آن‌ها</w:t>
      </w:r>
      <w:proofErr w:type="spellEnd"/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ساخته شدند. </w:t>
      </w:r>
    </w:p>
    <w:p w14:paraId="558549E0" w14:textId="015C7E9E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54721B2F" w14:textId="6D55DF99" w:rsidR="00E93AC9" w:rsidRPr="0009258F" w:rsidRDefault="00E93AC9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</w:t>
      </w:r>
      <w:r w:rsidR="00CC5ABA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نیروی برق آبی ممکن است پایه و اساس چارچوب‌های جامع‌تر و فراگیر در برگیرنده مسائل چندگانه را فراهم ساخت.</w:t>
      </w:r>
    </w:p>
    <w:p w14:paraId="756FEA5E" w14:textId="126FDFB4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C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68E5BE40" w14:textId="407C4FC8" w:rsidR="00CC5ABA" w:rsidRPr="0009258F" w:rsidRDefault="00CC5ABA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</w:t>
      </w:r>
      <w:r w:rsidR="00172FF9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فرانسه اولین دولتی است که تصمیم به تعطیل ساختن تاسیسات تولید مواد شکاف پذیر برای سلاح‌‌های هسته‌ای گرفت. </w:t>
      </w:r>
    </w:p>
    <w:p w14:paraId="617F09BD" w14:textId="7C0D881D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2E2BC649" w14:textId="1AD335E5" w:rsidR="00172FF9" w:rsidRPr="0009258F" w:rsidRDefault="00172FF9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دولت بریتانیا تایید کرده است که سیاست مالیاتی جدید یک فاجعه بوده است. </w:t>
      </w:r>
    </w:p>
    <w:p w14:paraId="61A57F95" w14:textId="33C7455E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7EBD034F" w14:textId="6B79B61E" w:rsidR="00172FF9" w:rsidRPr="00172FF9" w:rsidRDefault="00172FF9" w:rsidP="00172FF9">
      <w:pPr>
        <w:pStyle w:val="NormalWeb"/>
        <w:bidi/>
        <w:ind w:left="630"/>
        <w:jc w:val="both"/>
        <w:rPr>
          <w:rFonts w:asciiTheme="majorBidi" w:hAnsiTheme="majorBidi" w:cs="Arial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ترجمه متن: قدمت آیین چهارشنبه سوری به حداقل 1700 سال قبل از میلاد برمی‌گردد و با مذهب زرتشتی در ارتباط است. </w:t>
      </w:r>
    </w:p>
    <w:p w14:paraId="251C74DC" w14:textId="374C7EFB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0CB0342F" w14:textId="3E8E59B7" w:rsidR="00172FF9" w:rsidRPr="0009258F" w:rsidRDefault="00172FF9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یدید نقره یک ترکیب زرد رنگ، در یک منور قرار داده شده است و هر زمان که سیستم‌های طوفان از مکان منور عبور می‌کنند، مشتعل می‌شود. </w:t>
      </w:r>
    </w:p>
    <w:p w14:paraId="4FBBEDD1" w14:textId="7614A74E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116355C6" w14:textId="07EAA192" w:rsidR="00172FF9" w:rsidRPr="0009258F" w:rsidRDefault="00172FF9" w:rsidP="00172FF9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تلاش‌های بلند مدت برای بازسازی در استان‌های سیل زده باید شامل بازسازی زیرساخت‌های آسیب دیده‌ای که مستقیما با پتانسیل تولید در ارتباط هستند، باشد. </w:t>
      </w:r>
    </w:p>
    <w:p w14:paraId="4CF5854E" w14:textId="0A3AD7A7" w:rsidR="00172FF9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0E6FD4D9" w14:textId="5E0A97E4" w:rsidR="00172FF9" w:rsidRPr="00172FF9" w:rsidRDefault="002E7D01" w:rsidP="00172FF9">
      <w:pPr>
        <w:pStyle w:val="NormalWeb"/>
        <w:bidi/>
        <w:ind w:left="630"/>
        <w:jc w:val="both"/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ترجمه متن: مشتقات ماهی مانند تن ماهی، تنها در غیاب </w:t>
      </w:r>
      <w:proofErr w:type="spellStart"/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کوسه‌های</w:t>
      </w:r>
      <w:proofErr w:type="spellEnd"/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درنده </w:t>
      </w:r>
      <w:proofErr w:type="spellStart"/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می‌توانند</w:t>
      </w:r>
      <w:proofErr w:type="spellEnd"/>
      <w:r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گردآوری شوند. </w:t>
      </w:r>
    </w:p>
    <w:p w14:paraId="372EA192" w14:textId="5771E5E3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478D0A0F" w14:textId="075F79DC" w:rsidR="002E7D01" w:rsidRPr="0009258F" w:rsidRDefault="002E7D01" w:rsidP="002E7D01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قبایل ایرانی اغلب ساکن فلات ایران هستند و نمونه سریع هنرهای دستی را در حدود 4000 سال قبل به وجود آورده‌اند. </w:t>
      </w:r>
    </w:p>
    <w:p w14:paraId="12F92AFE" w14:textId="74D295AE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4DC52D38" w14:textId="7437816C" w:rsidR="002E7D01" w:rsidRPr="0009258F" w:rsidRDefault="002E7D01" w:rsidP="002E7D01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</w:t>
      </w:r>
      <w:r w:rsidR="00AB54AD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واقعیت که آمریکا بیشترین اسلحه در جهان را داراست، در مرکز این (سوال) است که چرا میزان کشته شدن توسط اسلحه در آمریکا بیش از چهار برابر سوئیس است. </w:t>
      </w:r>
    </w:p>
    <w:p w14:paraId="7BF31AA7" w14:textId="106CFDC1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404F8FC8" w14:textId="062E860B" w:rsidR="00AB54AD" w:rsidRPr="0009258F" w:rsidRDefault="00AB54AD" w:rsidP="00AB54AD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دانشگاهیان معتقدند که فناوری نانو، دستکاری ماده در مقیاس مولکولی و زیر مولکولی، بیشترین سرعت پیشرفت در رده مواد علمی را در طی دهه گذشته داشته است. </w:t>
      </w:r>
    </w:p>
    <w:p w14:paraId="38526457" w14:textId="41D8F7F6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C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3BAD7966" w14:textId="767D6C60" w:rsidR="00AB54AD" w:rsidRPr="0009258F" w:rsidRDefault="00AB54AD" w:rsidP="00AB54AD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ترجمه متن: معمولا اعتقاد بر این است که نقاشی دارای شش عنصر است: رنگ، تونال، خط، شکل، فضا و بافت. </w:t>
      </w:r>
    </w:p>
    <w:p w14:paraId="4BE03832" w14:textId="44B3969C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38A5C2B4" w14:textId="6B39162F" w:rsidR="00AB54AD" w:rsidRPr="0009258F" w:rsidRDefault="00AB54AD" w:rsidP="00AB54AD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</w:t>
      </w:r>
      <w:r w:rsidR="00860B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صندوق دولت برای کمک به فارغ التحصیلان دانشگاه برای بازپرداخت وام دانشجویی آغاز شد. </w:t>
      </w:r>
    </w:p>
    <w:p w14:paraId="73D8A0CA" w14:textId="6C174563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C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</w:t>
      </w:r>
      <w:r w:rsidR="00860B3C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</w:t>
      </w:r>
    </w:p>
    <w:p w14:paraId="53CDD70F" w14:textId="1739ED26" w:rsidR="00860B3C" w:rsidRPr="0009258F" w:rsidRDefault="00860B3C" w:rsidP="00860B3C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انسان شناسان </w:t>
      </w:r>
      <w:r w:rsidR="009B3A8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شباهت‌هایی در افسانه هود در فرهنگ‌های دور دست مابین شخصیت‌های داشتان و نحوه آشکار شدن حوادث مواجه گشته‌اند. </w:t>
      </w:r>
    </w:p>
    <w:p w14:paraId="589D6249" w14:textId="244B7AC3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3D670698" w14:textId="7B867BB4" w:rsidR="009B3A88" w:rsidRPr="0009258F" w:rsidRDefault="009B3A88" w:rsidP="009B3A88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متخصصان معماری معمولا پرندگان را با اختصاص دادن آنها به گروه‌های تفکیک شده بر اساس هوشمندی، رنگ غوطه وری و شکل بدن آنها طبقه بندی می‌کنند. </w:t>
      </w:r>
    </w:p>
    <w:p w14:paraId="28D082EE" w14:textId="71449512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D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6F17D2B1" w14:textId="58C4A3DA" w:rsidR="009B3A88" w:rsidRPr="0009258F" w:rsidRDefault="009B3A88" w:rsidP="009B3A88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در نظریه احتمال و آمار، متغیرهای موجود در زیرمجموعه‌ای از یک مجموعه می‌توانند دارای توزیع حاشیه‌ای یا محدود کننده باشند. </w:t>
      </w:r>
    </w:p>
    <w:p w14:paraId="623BBA54" w14:textId="0ACECB53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C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1ECCCBF7" w14:textId="661C1239" w:rsidR="002017E6" w:rsidRDefault="009B3A88" w:rsidP="002017E6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</w:t>
      </w:r>
      <w:r w:rsidR="002017E6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اواخر قرن 13 اولین پارلمان ایران قانون اساسی پارلمان را تصویب کرد که اقتباس آن از بلژیک بود.</w:t>
      </w:r>
    </w:p>
    <w:p w14:paraId="28680880" w14:textId="213F6569" w:rsidR="0009258F" w:rsidRDefault="0009258F" w:rsidP="002017E6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2FCFFCFE" w14:textId="5DB01017" w:rsidR="009B3A88" w:rsidRPr="002017E6" w:rsidRDefault="009B3A88" w:rsidP="002017E6">
      <w:pPr>
        <w:pStyle w:val="NormalWeb"/>
        <w:bidi/>
        <w:ind w:left="630"/>
        <w:jc w:val="both"/>
        <w:rPr>
          <w:rFonts w:asciiTheme="majorBidi" w:hAnsiTheme="majorBidi" w:cs="Arial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</w:t>
      </w:r>
      <w:r w:rsidR="002017E6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چیزی که</w:t>
      </w:r>
      <w:r w:rsidR="002017E6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زرافه‌ها را قادر می‌سازد که مقدار زیادی برگ  مصرف کنند، توانایی برای پردازش فیبر از طریق دستگاه گوارش آنان در طی چند ساعت است. </w:t>
      </w:r>
    </w:p>
    <w:p w14:paraId="3A1AE420" w14:textId="05DEF6BD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55AC6AE1" w14:textId="1A6CC399" w:rsidR="002017E6" w:rsidRPr="0009258F" w:rsidRDefault="002017E6" w:rsidP="002017E6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>ترجمه متن: ما در حال زندگی با بیش از 10000 گونه باکتری هستیم که تعداد آنها به نسبت یک به ده بیشتر از ماست وزن آنها حدود 3 پوند (برابر وزن مغز ما) است.</w:t>
      </w:r>
    </w:p>
    <w:p w14:paraId="34AE805C" w14:textId="59989128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C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است. </w:t>
      </w:r>
    </w:p>
    <w:p w14:paraId="4D059DCC" w14:textId="1353941E" w:rsidR="002017E6" w:rsidRPr="0009258F" w:rsidRDefault="002017E6" w:rsidP="002017E6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ترجمه متن: در سال 1356 خانواده مجتبی مینوی کتابخانه 20000 جلدی وی را به دولت ایران اهدا کردند.</w:t>
      </w:r>
    </w:p>
    <w:p w14:paraId="257F1002" w14:textId="3E2792D5" w:rsidR="0009258F" w:rsidRDefault="0009258F" w:rsidP="00172FF9">
      <w:pPr>
        <w:pStyle w:val="NormalWeb"/>
        <w:numPr>
          <w:ilvl w:val="0"/>
          <w:numId w:val="6"/>
        </w:numPr>
        <w:bidi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گزینه </w:t>
      </w:r>
      <w:r w:rsidRPr="0009258F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Pr="0009258F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صحیح است</w:t>
      </w:r>
      <w:r w:rsidR="002017E6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</w:t>
      </w:r>
    </w:p>
    <w:p w14:paraId="0F38BEE3" w14:textId="349C8B88" w:rsidR="002017E6" w:rsidRPr="0009258F" w:rsidRDefault="002017E6" w:rsidP="002017E6">
      <w:pPr>
        <w:pStyle w:val="NormalWeb"/>
        <w:bidi/>
        <w:ind w:left="63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ترجمه متن: یک قانون برای انگشت برای نوازندگانه باربیت، یک ساز موسیقی ایرانی، این است که باید وزن آن را با ران و بازوی راست حمل کنند تا دست چپ به راحتی در جا انگشتی حرکت کند. </w:t>
      </w:r>
      <w:bookmarkStart w:id="0" w:name="_GoBack"/>
      <w:bookmarkEnd w:id="0"/>
    </w:p>
    <w:p w14:paraId="433E496B" w14:textId="77777777" w:rsidR="0009258F" w:rsidRPr="0009258F" w:rsidRDefault="0009258F" w:rsidP="00172FF9">
      <w:pPr>
        <w:pStyle w:val="NormalWeb"/>
        <w:bidi/>
        <w:ind w:left="72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</w:p>
    <w:p w14:paraId="0352C4E9" w14:textId="1958CDB4" w:rsidR="00E674F9" w:rsidRPr="0009258F" w:rsidRDefault="00E674F9" w:rsidP="00172FF9">
      <w:pPr>
        <w:pStyle w:val="NormalWeb"/>
        <w:jc w:val="both"/>
        <w:rPr>
          <w:rFonts w:asciiTheme="majorBidi" w:hAnsiTheme="majorBidi" w:cs="B Nazanin"/>
          <w:color w:val="000000" w:themeColor="text1"/>
          <w:sz w:val="20"/>
          <w:szCs w:val="20"/>
        </w:rPr>
      </w:pPr>
    </w:p>
    <w:p w14:paraId="7ED82890" w14:textId="459919AB" w:rsidR="00E674F9" w:rsidRPr="0009258F" w:rsidRDefault="00E674F9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</w:rPr>
      </w:pPr>
    </w:p>
    <w:p w14:paraId="1D7A8A9E" w14:textId="77777777" w:rsidR="00E674F9" w:rsidRPr="0009258F" w:rsidRDefault="00E674F9" w:rsidP="00E674F9">
      <w:pPr>
        <w:pStyle w:val="NormalWeb"/>
        <w:rPr>
          <w:rFonts w:asciiTheme="majorBidi" w:hAnsiTheme="majorBidi" w:cs="B Nazanin"/>
          <w:color w:val="000000" w:themeColor="text1"/>
          <w:sz w:val="20"/>
          <w:szCs w:val="20"/>
          <w:rtl/>
          <w:lang w:bidi="fa-IR"/>
        </w:rPr>
      </w:pPr>
    </w:p>
    <w:p w14:paraId="66C28E50" w14:textId="6D42A272" w:rsidR="00C52072" w:rsidRPr="0009258F" w:rsidRDefault="00C52072" w:rsidP="00E674F9">
      <w:pPr>
        <w:rPr>
          <w:rFonts w:asciiTheme="majorBidi" w:hAnsiTheme="majorBidi" w:cs="B Nazanin"/>
          <w:color w:val="000000" w:themeColor="text1"/>
          <w:sz w:val="20"/>
          <w:szCs w:val="20"/>
          <w:rtl/>
        </w:rPr>
      </w:pPr>
    </w:p>
    <w:p w14:paraId="305EF0BE" w14:textId="45467048" w:rsidR="0009258F" w:rsidRPr="0009258F" w:rsidRDefault="0009258F" w:rsidP="00E674F9">
      <w:pPr>
        <w:rPr>
          <w:rFonts w:asciiTheme="majorBidi" w:hAnsiTheme="majorBidi" w:cs="B Nazanin"/>
          <w:color w:val="000000" w:themeColor="text1"/>
          <w:sz w:val="20"/>
          <w:szCs w:val="20"/>
          <w:rtl/>
        </w:rPr>
      </w:pPr>
    </w:p>
    <w:p w14:paraId="3A4E4A08" w14:textId="77777777" w:rsidR="0009258F" w:rsidRPr="0009258F" w:rsidRDefault="0009258F" w:rsidP="00E674F9">
      <w:pPr>
        <w:rPr>
          <w:rFonts w:asciiTheme="majorBidi" w:hAnsiTheme="majorBidi" w:cs="B Nazanin"/>
          <w:color w:val="000000" w:themeColor="text1"/>
          <w:sz w:val="20"/>
          <w:szCs w:val="20"/>
        </w:rPr>
      </w:pPr>
    </w:p>
    <w:sectPr w:rsidR="0009258F" w:rsidRPr="0009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99"/>
    <w:multiLevelType w:val="hybridMultilevel"/>
    <w:tmpl w:val="5688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D82"/>
    <w:multiLevelType w:val="hybridMultilevel"/>
    <w:tmpl w:val="9CC258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28EB"/>
    <w:multiLevelType w:val="hybridMultilevel"/>
    <w:tmpl w:val="B70CFFEC"/>
    <w:lvl w:ilvl="0" w:tplc="E820B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95ED0"/>
    <w:multiLevelType w:val="hybridMultilevel"/>
    <w:tmpl w:val="E55806FE"/>
    <w:lvl w:ilvl="0" w:tplc="F0ACA26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81FC5"/>
    <w:multiLevelType w:val="hybridMultilevel"/>
    <w:tmpl w:val="D048D070"/>
    <w:lvl w:ilvl="0" w:tplc="82CEA86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832C5"/>
    <w:multiLevelType w:val="hybridMultilevel"/>
    <w:tmpl w:val="C4522A9A"/>
    <w:lvl w:ilvl="0" w:tplc="CCB8305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FC"/>
    <w:rsid w:val="0009258F"/>
    <w:rsid w:val="00172FF9"/>
    <w:rsid w:val="002017E6"/>
    <w:rsid w:val="002B55D9"/>
    <w:rsid w:val="002E7D01"/>
    <w:rsid w:val="00842D4E"/>
    <w:rsid w:val="008555BA"/>
    <w:rsid w:val="00860B3C"/>
    <w:rsid w:val="008B7FE6"/>
    <w:rsid w:val="008D3C70"/>
    <w:rsid w:val="009B3A88"/>
    <w:rsid w:val="00A2718B"/>
    <w:rsid w:val="00AB54AD"/>
    <w:rsid w:val="00C52072"/>
    <w:rsid w:val="00CC5ABA"/>
    <w:rsid w:val="00DD13EF"/>
    <w:rsid w:val="00E474FC"/>
    <w:rsid w:val="00E674F9"/>
    <w:rsid w:val="00E93AC9"/>
    <w:rsid w:val="00E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B534"/>
  <w15:chartTrackingRefBased/>
  <w15:docId w15:val="{C09FB65E-AC96-4D82-A86F-24AC7977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2D4E"/>
    <w:rPr>
      <w:b/>
      <w:bCs/>
    </w:rPr>
  </w:style>
  <w:style w:type="paragraph" w:styleId="NormalWeb">
    <w:name w:val="Normal (Web)"/>
    <w:basedOn w:val="Normal"/>
    <w:uiPriority w:val="99"/>
    <w:unhideWhenUsed/>
    <w:rsid w:val="00C5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12</cp:revision>
  <dcterms:created xsi:type="dcterms:W3CDTF">2020-03-17T07:42:00Z</dcterms:created>
  <dcterms:modified xsi:type="dcterms:W3CDTF">2020-03-17T09:27:00Z</dcterms:modified>
</cp:coreProperties>
</file>